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40" w:rsidRDefault="00C3039D" w:rsidP="00C3039D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303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Условия ответственного хранения.</w:t>
      </w:r>
    </w:p>
    <w:p w:rsidR="00C3039D" w:rsidRPr="00C3039D" w:rsidRDefault="00C3039D" w:rsidP="00C3039D">
      <w:pPr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165BF" w:rsidRPr="009165BF" w:rsidRDefault="009165BF" w:rsidP="009165BF">
      <w:pPr>
        <w:pStyle w:val="a6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Акционерное общество "Топливно-энергетический комплекс Санкт-Петербурга" предлагает оказание услуг ответственного хранения согласно условиям:</w:t>
      </w:r>
    </w:p>
    <w:p w:rsidR="009165BF" w:rsidRPr="009165BF" w:rsidRDefault="009165BF" w:rsidP="009165BF">
      <w:pPr>
        <w:pStyle w:val="a6"/>
        <w:tabs>
          <w:tab w:val="left" w:pos="1134"/>
        </w:tabs>
        <w:jc w:val="both"/>
        <w:rPr>
          <w:sz w:val="24"/>
          <w:szCs w:val="24"/>
        </w:rPr>
      </w:pPr>
      <w:r w:rsidRPr="009165BF">
        <w:rPr>
          <w:sz w:val="24"/>
          <w:szCs w:val="24"/>
        </w:rPr>
        <w:t>1.</w:t>
      </w:r>
      <w:r w:rsidRPr="009165BF">
        <w:rPr>
          <w:sz w:val="24"/>
          <w:szCs w:val="24"/>
        </w:rPr>
        <w:tab/>
      </w:r>
      <w:r w:rsidRPr="009165BF">
        <w:rPr>
          <w:sz w:val="24"/>
          <w:szCs w:val="24"/>
          <w:u w:val="single"/>
        </w:rPr>
        <w:t>Тип и объём размещения:</w:t>
      </w:r>
    </w:p>
    <w:p w:rsidR="009165BF" w:rsidRPr="009165BF" w:rsidRDefault="009165BF" w:rsidP="009165BF">
      <w:pPr>
        <w:pStyle w:val="a6"/>
        <w:tabs>
          <w:tab w:val="left" w:pos="1134"/>
        </w:tabs>
        <w:ind w:firstLine="1134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Открытое уличное хранение</w:t>
      </w:r>
      <w:bookmarkStart w:id="0" w:name="_GoBack"/>
      <w:bookmarkEnd w:id="0"/>
      <w:r w:rsidRPr="009165BF">
        <w:rPr>
          <w:sz w:val="24"/>
          <w:szCs w:val="24"/>
        </w:rPr>
        <w:t xml:space="preserve"> на охраняемой территории – 4 000 </w:t>
      </w:r>
      <w:proofErr w:type="spellStart"/>
      <w:r w:rsidRPr="009165BF">
        <w:rPr>
          <w:sz w:val="24"/>
          <w:szCs w:val="24"/>
        </w:rPr>
        <w:t>кв.м</w:t>
      </w:r>
      <w:proofErr w:type="spellEnd"/>
      <w:r w:rsidRPr="009165BF">
        <w:rPr>
          <w:sz w:val="24"/>
          <w:szCs w:val="24"/>
        </w:rPr>
        <w:t>.;</w:t>
      </w:r>
    </w:p>
    <w:p w:rsidR="009165BF" w:rsidRPr="009165BF" w:rsidRDefault="009165BF" w:rsidP="009165BF">
      <w:pPr>
        <w:pStyle w:val="a6"/>
        <w:tabs>
          <w:tab w:val="left" w:pos="1134"/>
        </w:tabs>
        <w:ind w:firstLine="1134"/>
        <w:jc w:val="both"/>
        <w:rPr>
          <w:sz w:val="24"/>
          <w:szCs w:val="24"/>
        </w:rPr>
      </w:pPr>
      <w:r w:rsidRPr="009165BF">
        <w:rPr>
          <w:sz w:val="24"/>
          <w:szCs w:val="24"/>
        </w:rPr>
        <w:t xml:space="preserve">Неотапливаемые складские помещения – 1 687,8 </w:t>
      </w:r>
      <w:proofErr w:type="spellStart"/>
      <w:r w:rsidRPr="009165BF">
        <w:rPr>
          <w:sz w:val="24"/>
          <w:szCs w:val="24"/>
        </w:rPr>
        <w:t>кв.м</w:t>
      </w:r>
      <w:proofErr w:type="spellEnd"/>
      <w:r w:rsidRPr="009165BF">
        <w:rPr>
          <w:sz w:val="24"/>
          <w:szCs w:val="24"/>
        </w:rPr>
        <w:t xml:space="preserve">. (1 125 </w:t>
      </w:r>
      <w:proofErr w:type="spellStart"/>
      <w:r w:rsidRPr="009165BF">
        <w:rPr>
          <w:sz w:val="24"/>
          <w:szCs w:val="24"/>
        </w:rPr>
        <w:t>кв.м</w:t>
      </w:r>
      <w:proofErr w:type="spellEnd"/>
      <w:r w:rsidRPr="009165BF">
        <w:rPr>
          <w:sz w:val="24"/>
          <w:szCs w:val="24"/>
        </w:rPr>
        <w:t xml:space="preserve">. и 562,8 </w:t>
      </w:r>
      <w:proofErr w:type="spellStart"/>
      <w:r w:rsidRPr="009165BF">
        <w:rPr>
          <w:sz w:val="24"/>
          <w:szCs w:val="24"/>
        </w:rPr>
        <w:t>кв.м</w:t>
      </w:r>
      <w:proofErr w:type="spellEnd"/>
      <w:r w:rsidRPr="009165BF">
        <w:rPr>
          <w:sz w:val="24"/>
          <w:szCs w:val="24"/>
        </w:rPr>
        <w:t>.);</w:t>
      </w:r>
    </w:p>
    <w:p w:rsidR="009165BF" w:rsidRPr="009165BF" w:rsidRDefault="009165BF" w:rsidP="009165BF">
      <w:pPr>
        <w:pStyle w:val="a6"/>
        <w:tabs>
          <w:tab w:val="left" w:pos="1134"/>
        </w:tabs>
        <w:ind w:firstLine="1134"/>
        <w:jc w:val="both"/>
        <w:rPr>
          <w:sz w:val="24"/>
          <w:szCs w:val="24"/>
        </w:rPr>
      </w:pPr>
      <w:r w:rsidRPr="009165BF">
        <w:rPr>
          <w:sz w:val="24"/>
          <w:szCs w:val="24"/>
        </w:rPr>
        <w:t xml:space="preserve">Отапливаемое складское помещение – 144 </w:t>
      </w:r>
      <w:proofErr w:type="spellStart"/>
      <w:r w:rsidRPr="009165BF">
        <w:rPr>
          <w:sz w:val="24"/>
          <w:szCs w:val="24"/>
        </w:rPr>
        <w:t>кв.м</w:t>
      </w:r>
      <w:proofErr w:type="spellEnd"/>
      <w:r w:rsidRPr="009165BF">
        <w:rPr>
          <w:sz w:val="24"/>
          <w:szCs w:val="24"/>
        </w:rPr>
        <w:t>.</w:t>
      </w:r>
    </w:p>
    <w:p w:rsidR="009165BF" w:rsidRPr="009165BF" w:rsidRDefault="009165BF" w:rsidP="009165BF">
      <w:pPr>
        <w:pStyle w:val="a6"/>
        <w:tabs>
          <w:tab w:val="left" w:pos="1134"/>
        </w:tabs>
        <w:jc w:val="both"/>
        <w:rPr>
          <w:sz w:val="24"/>
          <w:szCs w:val="24"/>
        </w:rPr>
      </w:pPr>
      <w:r w:rsidRPr="009165BF">
        <w:rPr>
          <w:sz w:val="24"/>
          <w:szCs w:val="24"/>
        </w:rPr>
        <w:t xml:space="preserve">2. </w:t>
      </w:r>
      <w:r w:rsidRPr="009165BF">
        <w:rPr>
          <w:sz w:val="24"/>
          <w:szCs w:val="24"/>
          <w:u w:val="single"/>
        </w:rPr>
        <w:t>Складирование:</w:t>
      </w:r>
    </w:p>
    <w:p w:rsidR="009165BF" w:rsidRPr="009165BF" w:rsidRDefault="009165BF" w:rsidP="009165BF">
      <w:pPr>
        <w:pStyle w:val="a6"/>
        <w:tabs>
          <w:tab w:val="left" w:pos="1134"/>
        </w:tabs>
        <w:ind w:firstLine="1134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Наземное / напольное (стеллажи и стойки отсутствуют), без предоставления упаковочных материалов;</w:t>
      </w:r>
    </w:p>
    <w:p w:rsidR="009165BF" w:rsidRPr="009165BF" w:rsidRDefault="009165BF" w:rsidP="009165BF">
      <w:pPr>
        <w:pStyle w:val="a6"/>
        <w:tabs>
          <w:tab w:val="left" w:pos="1134"/>
        </w:tabs>
        <w:spacing w:before="120"/>
        <w:jc w:val="both"/>
        <w:rPr>
          <w:sz w:val="24"/>
          <w:szCs w:val="24"/>
        </w:rPr>
      </w:pPr>
      <w:r w:rsidRPr="009165BF">
        <w:rPr>
          <w:sz w:val="24"/>
          <w:szCs w:val="24"/>
        </w:rPr>
        <w:t xml:space="preserve">3. </w:t>
      </w:r>
      <w:r w:rsidRPr="009165BF">
        <w:rPr>
          <w:sz w:val="24"/>
          <w:szCs w:val="24"/>
          <w:u w:val="single"/>
        </w:rPr>
        <w:t>Условия оплаты:</w:t>
      </w:r>
    </w:p>
    <w:p w:rsidR="009165BF" w:rsidRPr="009165BF" w:rsidRDefault="009165BF" w:rsidP="009165BF">
      <w:pPr>
        <w:pStyle w:val="a6"/>
        <w:tabs>
          <w:tab w:val="left" w:pos="1134"/>
        </w:tabs>
        <w:jc w:val="both"/>
        <w:rPr>
          <w:sz w:val="24"/>
          <w:szCs w:val="24"/>
        </w:rPr>
      </w:pPr>
      <w:proofErr w:type="spellStart"/>
      <w:r w:rsidRPr="009165BF">
        <w:rPr>
          <w:sz w:val="24"/>
          <w:szCs w:val="24"/>
        </w:rPr>
        <w:t>Поклажедатель</w:t>
      </w:r>
      <w:proofErr w:type="spellEnd"/>
      <w:r w:rsidRPr="009165BF">
        <w:rPr>
          <w:sz w:val="24"/>
          <w:szCs w:val="24"/>
        </w:rPr>
        <w:t xml:space="preserve"> производит оплату 100% аванса за первый месяц в течение 5 (пяти) рабочих дней с даты получения счета от Хранителя. Данный авансовый платёж будет учтён при расчёте услуг хранения за последний месяц хранения.</w:t>
      </w:r>
    </w:p>
    <w:p w:rsidR="009165BF" w:rsidRPr="009165BF" w:rsidRDefault="009165BF" w:rsidP="009165BF">
      <w:pPr>
        <w:pStyle w:val="a6"/>
        <w:tabs>
          <w:tab w:val="left" w:pos="1134"/>
        </w:tabs>
        <w:spacing w:before="120"/>
        <w:jc w:val="both"/>
        <w:rPr>
          <w:sz w:val="24"/>
          <w:szCs w:val="24"/>
        </w:rPr>
      </w:pPr>
      <w:r w:rsidRPr="009165BF">
        <w:rPr>
          <w:sz w:val="24"/>
          <w:szCs w:val="24"/>
        </w:rPr>
        <w:t xml:space="preserve">4. </w:t>
      </w:r>
      <w:r w:rsidRPr="009165BF">
        <w:rPr>
          <w:sz w:val="24"/>
          <w:szCs w:val="24"/>
          <w:u w:val="single"/>
        </w:rPr>
        <w:t>Оказываемые услуги:</w:t>
      </w:r>
    </w:p>
    <w:tbl>
      <w:tblPr>
        <w:tblW w:w="9580" w:type="dxa"/>
        <w:tblLook w:val="04A0" w:firstRow="1" w:lastRow="0" w:firstColumn="1" w:lastColumn="0" w:noHBand="0" w:noVBand="1"/>
      </w:tblPr>
      <w:tblGrid>
        <w:gridCol w:w="798"/>
        <w:gridCol w:w="5695"/>
        <w:gridCol w:w="1109"/>
        <w:gridCol w:w="1978"/>
      </w:tblGrid>
      <w:tr w:rsidR="009165BF" w:rsidRPr="009165BF" w:rsidTr="009E44A9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услуг без НДС, в рублях</w:t>
            </w:r>
          </w:p>
        </w:tc>
      </w:tr>
      <w:tr w:rsidR="009165BF" w:rsidRPr="009165BF" w:rsidTr="009E44A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на открытой уличной территории, за кв. метр в месяц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143,00</w:t>
            </w:r>
          </w:p>
        </w:tc>
      </w:tr>
      <w:tr w:rsidR="009165BF" w:rsidRPr="009165BF" w:rsidTr="009E44A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на открытой уличной территории, за кв. метр в месяц (площадь территории менее 400 кв. метров)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203,00</w:t>
            </w:r>
          </w:p>
        </w:tc>
      </w:tr>
      <w:tr w:rsidR="009165BF" w:rsidRPr="009165BF" w:rsidTr="009E44A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F" w:rsidRPr="009165BF" w:rsidRDefault="009165BF" w:rsidP="009E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в неотапливаемом помещении, за кв. метр в месяц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375,00</w:t>
            </w:r>
          </w:p>
        </w:tc>
      </w:tr>
      <w:tr w:rsidR="009165BF" w:rsidRPr="009165BF" w:rsidTr="009E44A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F" w:rsidRPr="009165BF" w:rsidRDefault="009165BF" w:rsidP="009E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в отапливаемом помещении, за кв. метр в месяц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609,00</w:t>
            </w:r>
          </w:p>
        </w:tc>
      </w:tr>
      <w:tr w:rsidR="009165BF" w:rsidRPr="009165BF" w:rsidTr="009E44A9">
        <w:trPr>
          <w:trHeight w:val="6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сотрудника склада по оформлению документов в день поставки/отгрузки, за 1 день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в день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F" w:rsidRPr="009165BF" w:rsidRDefault="009165BF" w:rsidP="009E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609,00</w:t>
            </w:r>
          </w:p>
        </w:tc>
      </w:tr>
      <w:tr w:rsidR="009165BF" w:rsidRPr="009165BF" w:rsidTr="009E44A9">
        <w:trPr>
          <w:trHeight w:val="645"/>
        </w:trPr>
        <w:tc>
          <w:tcPr>
            <w:tcW w:w="9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BF" w:rsidRPr="009165BF" w:rsidRDefault="009165BF" w:rsidP="009E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Погрузо</w:t>
            </w:r>
            <w:proofErr w:type="spellEnd"/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разгрузочные услуги силами Хранителя не оказываются.</w:t>
            </w:r>
          </w:p>
          <w:p w:rsidR="009165BF" w:rsidRPr="009165BF" w:rsidRDefault="009165BF" w:rsidP="009E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** </w:t>
            </w:r>
            <w:proofErr w:type="spellStart"/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Погрузо</w:t>
            </w:r>
            <w:proofErr w:type="spellEnd"/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разгрузочная техника со стороны Хранителя не предоставляется.</w:t>
            </w:r>
          </w:p>
          <w:p w:rsidR="009165BF" w:rsidRPr="009165BF" w:rsidRDefault="009165BF" w:rsidP="009E44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5BF">
              <w:rPr>
                <w:rFonts w:ascii="Times New Roman" w:eastAsia="Times New Roman" w:hAnsi="Times New Roman" w:cs="Times New Roman"/>
                <w:sz w:val="24"/>
                <w:szCs w:val="24"/>
              </w:rPr>
              <w:t>*** Упаковка, перетарка, маркировка силами Хранителя не осуществляется.</w:t>
            </w:r>
          </w:p>
        </w:tc>
      </w:tr>
    </w:tbl>
    <w:p w:rsidR="009165BF" w:rsidRPr="009165BF" w:rsidRDefault="009165BF" w:rsidP="009165BF">
      <w:pPr>
        <w:pStyle w:val="a6"/>
        <w:tabs>
          <w:tab w:val="left" w:pos="1134"/>
        </w:tabs>
        <w:spacing w:before="120"/>
        <w:jc w:val="both"/>
        <w:rPr>
          <w:sz w:val="24"/>
          <w:szCs w:val="24"/>
        </w:rPr>
      </w:pPr>
      <w:r w:rsidRPr="009165BF">
        <w:rPr>
          <w:sz w:val="24"/>
          <w:szCs w:val="24"/>
        </w:rPr>
        <w:t xml:space="preserve">6. </w:t>
      </w:r>
      <w:r w:rsidRPr="009165BF">
        <w:rPr>
          <w:sz w:val="24"/>
          <w:szCs w:val="24"/>
          <w:u w:val="single"/>
        </w:rPr>
        <w:t>Режим работы склада:</w:t>
      </w:r>
    </w:p>
    <w:p w:rsidR="009165BF" w:rsidRPr="009165BF" w:rsidRDefault="009165BF" w:rsidP="009165BF">
      <w:pPr>
        <w:pStyle w:val="a6"/>
        <w:tabs>
          <w:tab w:val="left" w:pos="1134"/>
        </w:tabs>
        <w:ind w:firstLine="1134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Понедельник – четверг: с 08:00 до 16:45</w:t>
      </w:r>
    </w:p>
    <w:p w:rsidR="009165BF" w:rsidRPr="009165BF" w:rsidRDefault="009165BF" w:rsidP="009165BF">
      <w:pPr>
        <w:pStyle w:val="a6"/>
        <w:tabs>
          <w:tab w:val="left" w:pos="1134"/>
        </w:tabs>
        <w:ind w:firstLine="1134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Пятница и предпраздничные дни: с 08:00 до 15:45</w:t>
      </w:r>
    </w:p>
    <w:p w:rsidR="009165BF" w:rsidRPr="009165BF" w:rsidRDefault="009165BF" w:rsidP="009165BF">
      <w:pPr>
        <w:pStyle w:val="a6"/>
        <w:tabs>
          <w:tab w:val="left" w:pos="1134"/>
        </w:tabs>
        <w:ind w:firstLine="1134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Выходные и праздничные дни: нерабочие.</w:t>
      </w:r>
    </w:p>
    <w:p w:rsidR="009165BF" w:rsidRPr="009165BF" w:rsidRDefault="009165BF" w:rsidP="009165BF">
      <w:pPr>
        <w:pStyle w:val="a6"/>
        <w:tabs>
          <w:tab w:val="left" w:pos="1134"/>
        </w:tabs>
        <w:spacing w:before="120"/>
        <w:jc w:val="both"/>
        <w:rPr>
          <w:sz w:val="24"/>
          <w:szCs w:val="24"/>
        </w:rPr>
      </w:pPr>
      <w:r w:rsidRPr="009165BF">
        <w:rPr>
          <w:sz w:val="24"/>
          <w:szCs w:val="24"/>
        </w:rPr>
        <w:t xml:space="preserve">7. </w:t>
      </w:r>
      <w:r w:rsidRPr="009165BF">
        <w:rPr>
          <w:sz w:val="24"/>
          <w:szCs w:val="24"/>
          <w:u w:val="single"/>
        </w:rPr>
        <w:t>Адрес склада ответственного хранения:</w:t>
      </w:r>
    </w:p>
    <w:p w:rsidR="009165BF" w:rsidRPr="009165BF" w:rsidRDefault="009165BF" w:rsidP="009165BF">
      <w:pPr>
        <w:pStyle w:val="a6"/>
        <w:tabs>
          <w:tab w:val="left" w:pos="1134"/>
        </w:tabs>
        <w:ind w:firstLine="1134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Санкт – Петербург, Макулатурный проезд, д.9.</w:t>
      </w:r>
    </w:p>
    <w:p w:rsidR="009165BF" w:rsidRPr="009165BF" w:rsidRDefault="009165BF" w:rsidP="009165BF">
      <w:pPr>
        <w:pStyle w:val="a6"/>
        <w:tabs>
          <w:tab w:val="left" w:pos="1134"/>
        </w:tabs>
        <w:spacing w:before="120"/>
        <w:jc w:val="both"/>
        <w:rPr>
          <w:sz w:val="24"/>
          <w:szCs w:val="24"/>
        </w:rPr>
      </w:pPr>
      <w:r w:rsidRPr="009165BF">
        <w:rPr>
          <w:sz w:val="24"/>
          <w:szCs w:val="24"/>
        </w:rPr>
        <w:t xml:space="preserve">8. </w:t>
      </w:r>
      <w:r w:rsidRPr="009165BF">
        <w:rPr>
          <w:sz w:val="24"/>
          <w:szCs w:val="24"/>
          <w:u w:val="single"/>
        </w:rPr>
        <w:t>Хранение нижеописанных групп товаров не осуществляется:</w:t>
      </w:r>
    </w:p>
    <w:p w:rsidR="009165BF" w:rsidRPr="009165BF" w:rsidRDefault="009165BF" w:rsidP="009165BF">
      <w:pPr>
        <w:pStyle w:val="a6"/>
        <w:numPr>
          <w:ilvl w:val="0"/>
          <w:numId w:val="5"/>
        </w:numPr>
        <w:tabs>
          <w:tab w:val="left" w:pos="1134"/>
          <w:tab w:val="left" w:pos="1418"/>
        </w:tabs>
        <w:ind w:hanging="720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Нерудные и рудные материалы;</w:t>
      </w:r>
    </w:p>
    <w:p w:rsidR="009165BF" w:rsidRPr="009165BF" w:rsidRDefault="009165BF" w:rsidP="009165BF">
      <w:pPr>
        <w:pStyle w:val="a6"/>
        <w:numPr>
          <w:ilvl w:val="0"/>
          <w:numId w:val="5"/>
        </w:numPr>
        <w:tabs>
          <w:tab w:val="left" w:pos="1134"/>
          <w:tab w:val="left" w:pos="1418"/>
        </w:tabs>
        <w:ind w:hanging="720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Хим. реагенты и реактивы;</w:t>
      </w:r>
    </w:p>
    <w:p w:rsidR="009165BF" w:rsidRPr="009165BF" w:rsidRDefault="009165BF" w:rsidP="009165BF">
      <w:pPr>
        <w:pStyle w:val="a6"/>
        <w:numPr>
          <w:ilvl w:val="0"/>
          <w:numId w:val="5"/>
        </w:numPr>
        <w:tabs>
          <w:tab w:val="left" w:pos="1134"/>
          <w:tab w:val="left" w:pos="1418"/>
        </w:tabs>
        <w:ind w:hanging="720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Резиновые изделия (покрышки, колёса и т.п.);</w:t>
      </w:r>
    </w:p>
    <w:p w:rsidR="009165BF" w:rsidRPr="009165BF" w:rsidRDefault="009165BF" w:rsidP="009165BF">
      <w:pPr>
        <w:pStyle w:val="a6"/>
        <w:numPr>
          <w:ilvl w:val="0"/>
          <w:numId w:val="5"/>
        </w:numPr>
        <w:tabs>
          <w:tab w:val="left" w:pos="1134"/>
          <w:tab w:val="left" w:pos="1418"/>
        </w:tabs>
        <w:ind w:hanging="720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Строительный и бытовой мусор;</w:t>
      </w:r>
    </w:p>
    <w:p w:rsidR="009165BF" w:rsidRPr="009165BF" w:rsidRDefault="009165BF" w:rsidP="009165BF">
      <w:pPr>
        <w:pStyle w:val="a6"/>
        <w:numPr>
          <w:ilvl w:val="0"/>
          <w:numId w:val="5"/>
        </w:numPr>
        <w:tabs>
          <w:tab w:val="left" w:pos="1134"/>
          <w:tab w:val="left" w:pos="1418"/>
        </w:tabs>
        <w:ind w:hanging="720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Металлолом;</w:t>
      </w:r>
    </w:p>
    <w:p w:rsidR="009165BF" w:rsidRPr="009165BF" w:rsidRDefault="009165BF" w:rsidP="009165BF">
      <w:pPr>
        <w:pStyle w:val="a6"/>
        <w:numPr>
          <w:ilvl w:val="0"/>
          <w:numId w:val="5"/>
        </w:numPr>
        <w:tabs>
          <w:tab w:val="left" w:pos="1134"/>
          <w:tab w:val="left" w:pos="1418"/>
        </w:tabs>
        <w:ind w:hanging="720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Грунт;</w:t>
      </w:r>
    </w:p>
    <w:p w:rsidR="009165BF" w:rsidRPr="009165BF" w:rsidRDefault="009165BF" w:rsidP="009165BF">
      <w:pPr>
        <w:pStyle w:val="a6"/>
        <w:numPr>
          <w:ilvl w:val="0"/>
          <w:numId w:val="5"/>
        </w:numPr>
        <w:tabs>
          <w:tab w:val="left" w:pos="1134"/>
          <w:tab w:val="left" w:pos="1418"/>
        </w:tabs>
        <w:ind w:hanging="720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Пищевые продукты;</w:t>
      </w:r>
    </w:p>
    <w:p w:rsidR="009165BF" w:rsidRPr="009165BF" w:rsidRDefault="009165BF" w:rsidP="009165BF">
      <w:pPr>
        <w:pStyle w:val="a6"/>
        <w:numPr>
          <w:ilvl w:val="0"/>
          <w:numId w:val="5"/>
        </w:numPr>
        <w:tabs>
          <w:tab w:val="left" w:pos="1134"/>
          <w:tab w:val="left" w:pos="1418"/>
        </w:tabs>
        <w:ind w:hanging="720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Аккумуляторы;</w:t>
      </w:r>
    </w:p>
    <w:p w:rsidR="009165BF" w:rsidRPr="009165BF" w:rsidRDefault="009165BF" w:rsidP="009165BF">
      <w:pPr>
        <w:pStyle w:val="a6"/>
        <w:numPr>
          <w:ilvl w:val="0"/>
          <w:numId w:val="5"/>
        </w:numPr>
        <w:tabs>
          <w:tab w:val="left" w:pos="1134"/>
          <w:tab w:val="left" w:pos="1418"/>
        </w:tabs>
        <w:ind w:left="0" w:firstLine="1134"/>
        <w:jc w:val="both"/>
        <w:rPr>
          <w:sz w:val="24"/>
          <w:szCs w:val="24"/>
        </w:rPr>
      </w:pPr>
      <w:r w:rsidRPr="009165BF">
        <w:rPr>
          <w:sz w:val="24"/>
          <w:szCs w:val="24"/>
        </w:rPr>
        <w:t>Продукция не должна обладать какими-либо опасными свойствами, включая повышенные уровни радиации.</w:t>
      </w:r>
    </w:p>
    <w:p w:rsidR="003C3D40" w:rsidRDefault="003C3D40" w:rsidP="003C3D40">
      <w:pPr>
        <w:pStyle w:val="a6"/>
        <w:spacing w:before="120"/>
        <w:jc w:val="both"/>
        <w:rPr>
          <w:sz w:val="24"/>
          <w:szCs w:val="24"/>
        </w:rPr>
      </w:pPr>
      <w:r w:rsidRPr="003C3D40">
        <w:rPr>
          <w:sz w:val="24"/>
          <w:szCs w:val="24"/>
        </w:rPr>
        <w:t>В случае Вашей заинтересованности в указанных выше услугах на предложенных условиях, коммерческое предложение просим направить на электронн</w:t>
      </w:r>
      <w:r>
        <w:rPr>
          <w:sz w:val="24"/>
          <w:szCs w:val="24"/>
        </w:rPr>
        <w:t>ую площадку РАД</w:t>
      </w:r>
    </w:p>
    <w:p w:rsidR="003C3D40" w:rsidRDefault="00C3039D" w:rsidP="003C3D40">
      <w:pPr>
        <w:pStyle w:val="a6"/>
        <w:spacing w:before="120"/>
        <w:jc w:val="both"/>
      </w:pPr>
      <w:hyperlink r:id="rId5" w:history="1">
        <w:r w:rsidR="003C3D40">
          <w:rPr>
            <w:rStyle w:val="a3"/>
          </w:rPr>
          <w:t>https://catalog.lot-online.ru/index.php?dispatch=products.view&amp;product_id=1587478</w:t>
        </w:r>
      </w:hyperlink>
    </w:p>
    <w:p w:rsidR="003C3D40" w:rsidRPr="003C3D40" w:rsidRDefault="003C3D40" w:rsidP="003C3D40">
      <w:pPr>
        <w:pStyle w:val="a6"/>
        <w:spacing w:before="120"/>
        <w:jc w:val="both"/>
        <w:rPr>
          <w:sz w:val="24"/>
          <w:szCs w:val="24"/>
        </w:rPr>
      </w:pPr>
      <w:r w:rsidRPr="003C3D40">
        <w:rPr>
          <w:sz w:val="24"/>
          <w:szCs w:val="24"/>
        </w:rPr>
        <w:t xml:space="preserve"> </w:t>
      </w:r>
    </w:p>
    <w:p w:rsidR="003C3D40" w:rsidRPr="003C3D40" w:rsidRDefault="003C3D40" w:rsidP="003C3D40">
      <w:pPr>
        <w:pStyle w:val="a6"/>
        <w:jc w:val="both"/>
        <w:rPr>
          <w:sz w:val="24"/>
          <w:szCs w:val="24"/>
        </w:rPr>
      </w:pPr>
      <w:r w:rsidRPr="003C3D40">
        <w:rPr>
          <w:sz w:val="24"/>
          <w:szCs w:val="24"/>
        </w:rPr>
        <w:t>Коммерческое предложение должно содержать следующую информацию:</w:t>
      </w:r>
    </w:p>
    <w:p w:rsidR="003C3D40" w:rsidRPr="003C3D40" w:rsidRDefault="003C3D40" w:rsidP="003C3D40">
      <w:pPr>
        <w:pStyle w:val="a6"/>
        <w:tabs>
          <w:tab w:val="left" w:pos="1134"/>
        </w:tabs>
        <w:ind w:firstLine="1134"/>
        <w:jc w:val="both"/>
        <w:rPr>
          <w:sz w:val="24"/>
          <w:szCs w:val="24"/>
        </w:rPr>
      </w:pPr>
      <w:r w:rsidRPr="003C3D40">
        <w:rPr>
          <w:sz w:val="24"/>
          <w:szCs w:val="24"/>
        </w:rPr>
        <w:t>1.</w:t>
      </w:r>
      <w:r w:rsidRPr="003C3D40">
        <w:rPr>
          <w:sz w:val="24"/>
          <w:szCs w:val="24"/>
        </w:rPr>
        <w:tab/>
        <w:t>Наименования продукции и (или) группы товаров;</w:t>
      </w:r>
    </w:p>
    <w:p w:rsidR="003C3D40" w:rsidRPr="003C3D40" w:rsidRDefault="003C3D40" w:rsidP="003C3D40">
      <w:pPr>
        <w:pStyle w:val="a6"/>
        <w:tabs>
          <w:tab w:val="left" w:pos="1134"/>
        </w:tabs>
        <w:ind w:firstLine="1134"/>
        <w:jc w:val="both"/>
        <w:rPr>
          <w:sz w:val="24"/>
          <w:szCs w:val="24"/>
        </w:rPr>
      </w:pPr>
      <w:r w:rsidRPr="003C3D40">
        <w:rPr>
          <w:sz w:val="24"/>
          <w:szCs w:val="24"/>
        </w:rPr>
        <w:t>2. Объём продукции: в штуках, тоннах, метрах;</w:t>
      </w:r>
    </w:p>
    <w:p w:rsidR="003C3D40" w:rsidRPr="003C3D40" w:rsidRDefault="003C3D40" w:rsidP="003C3D40">
      <w:pPr>
        <w:pStyle w:val="a6"/>
        <w:tabs>
          <w:tab w:val="left" w:pos="1134"/>
        </w:tabs>
        <w:ind w:firstLine="1134"/>
        <w:jc w:val="both"/>
        <w:rPr>
          <w:sz w:val="24"/>
          <w:szCs w:val="24"/>
        </w:rPr>
      </w:pPr>
      <w:r w:rsidRPr="003C3D40">
        <w:rPr>
          <w:sz w:val="24"/>
          <w:szCs w:val="24"/>
        </w:rPr>
        <w:t>3.</w:t>
      </w:r>
      <w:r w:rsidRPr="003C3D40">
        <w:rPr>
          <w:sz w:val="24"/>
          <w:szCs w:val="24"/>
        </w:rPr>
        <w:tab/>
        <w:t>Объём желаемой площади уличной территории;</w:t>
      </w:r>
    </w:p>
    <w:p w:rsidR="003C3D40" w:rsidRPr="003C3D40" w:rsidRDefault="003C3D40" w:rsidP="003C3D40">
      <w:pPr>
        <w:pStyle w:val="a6"/>
        <w:tabs>
          <w:tab w:val="left" w:pos="1134"/>
        </w:tabs>
        <w:ind w:firstLine="1134"/>
        <w:jc w:val="both"/>
        <w:rPr>
          <w:sz w:val="24"/>
          <w:szCs w:val="24"/>
        </w:rPr>
      </w:pPr>
      <w:r w:rsidRPr="003C3D40">
        <w:rPr>
          <w:sz w:val="24"/>
          <w:szCs w:val="24"/>
        </w:rPr>
        <w:t>4.</w:t>
      </w:r>
      <w:r w:rsidRPr="003C3D40">
        <w:rPr>
          <w:sz w:val="24"/>
          <w:szCs w:val="24"/>
        </w:rPr>
        <w:tab/>
        <w:t>Частоту поставок/отгрузок хранимой продукции;</w:t>
      </w:r>
    </w:p>
    <w:p w:rsidR="003C3D40" w:rsidRPr="003C3D40" w:rsidRDefault="003C3D40" w:rsidP="003C3D40">
      <w:pPr>
        <w:pStyle w:val="a6"/>
        <w:ind w:firstLine="1134"/>
        <w:jc w:val="both"/>
        <w:rPr>
          <w:sz w:val="24"/>
          <w:szCs w:val="24"/>
        </w:rPr>
      </w:pPr>
      <w:r w:rsidRPr="003C3D40">
        <w:rPr>
          <w:sz w:val="24"/>
          <w:szCs w:val="24"/>
        </w:rPr>
        <w:t>5. Срок заключения договора хранения.</w:t>
      </w:r>
    </w:p>
    <w:p w:rsidR="00EE0DE5" w:rsidRPr="003C3D40" w:rsidRDefault="00EE0DE5" w:rsidP="00CA4053">
      <w:pPr>
        <w:spacing w:line="330" w:lineRule="atLeast"/>
        <w:ind w:left="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CA4053" w:rsidRPr="003C3D40" w:rsidRDefault="00CA4053" w:rsidP="00CA4053">
      <w:pPr>
        <w:ind w:left="0"/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</w:pPr>
      <w:r w:rsidRPr="003C3D40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 xml:space="preserve">Контакты </w:t>
      </w:r>
      <w:r w:rsidR="00254B40" w:rsidRPr="003C3D40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 xml:space="preserve">и информация по </w:t>
      </w:r>
      <w:r w:rsidR="003C3D40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ответственному хранению</w:t>
      </w:r>
      <w:r w:rsidRPr="003C3D40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:</w:t>
      </w:r>
    </w:p>
    <w:p w:rsidR="003C3D40" w:rsidRPr="003C3D40" w:rsidRDefault="003C3D40" w:rsidP="003C3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Беленкова Елена Викторовна</w:t>
      </w:r>
      <w:r w:rsidR="00CA4053" w:rsidRPr="003C3D4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заместитель начальника управления складского хозяйства</w:t>
      </w:r>
      <w:r w:rsidR="00CA4053" w:rsidRPr="003C3D4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="00CA4053" w:rsidRPr="003C3D4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494-84-84 (доб. 2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438</w:t>
      </w:r>
      <w:r w:rsidR="00CA4053" w:rsidRPr="003C3D4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</w:t>
      </w:r>
      <w:r w:rsidR="00254B40" w:rsidRPr="003C3D4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 </w:t>
      </w:r>
      <w:r w:rsidRPr="003C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40">
        <w:rPr>
          <w:rFonts w:ascii="Times New Roman" w:hAnsi="Times New Roman" w:cs="Times New Roman"/>
          <w:sz w:val="24"/>
          <w:szCs w:val="24"/>
          <w:lang w:val="en-US"/>
        </w:rPr>
        <w:t>FedorovaEV</w:t>
      </w:r>
      <w:proofErr w:type="spellEnd"/>
      <w:r w:rsidRPr="003C3D40">
        <w:rPr>
          <w:rFonts w:ascii="Times New Roman" w:hAnsi="Times New Roman" w:cs="Times New Roman"/>
          <w:sz w:val="24"/>
          <w:szCs w:val="24"/>
        </w:rPr>
        <w:t>3@</w:t>
      </w:r>
      <w:proofErr w:type="spellStart"/>
      <w:r w:rsidRPr="003C3D40">
        <w:rPr>
          <w:rFonts w:ascii="Times New Roman" w:hAnsi="Times New Roman" w:cs="Times New Roman"/>
          <w:sz w:val="24"/>
          <w:szCs w:val="24"/>
          <w:lang w:val="en-US"/>
        </w:rPr>
        <w:t>ao</w:t>
      </w:r>
      <w:proofErr w:type="spellEnd"/>
      <w:r w:rsidRPr="003C3D40">
        <w:rPr>
          <w:rFonts w:ascii="Times New Roman" w:hAnsi="Times New Roman" w:cs="Times New Roman"/>
          <w:sz w:val="24"/>
          <w:szCs w:val="24"/>
        </w:rPr>
        <w:t>tek.spb.ru</w:t>
      </w:r>
    </w:p>
    <w:p w:rsidR="00CA4053" w:rsidRPr="003C3D40" w:rsidRDefault="00CA4053" w:rsidP="00CA4053">
      <w:pPr>
        <w:ind w:left="0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sectPr w:rsidR="00CA4053" w:rsidRPr="003C3D40" w:rsidSect="00CA405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394D"/>
    <w:multiLevelType w:val="hybridMultilevel"/>
    <w:tmpl w:val="E02EDA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B3623DE"/>
    <w:multiLevelType w:val="multilevel"/>
    <w:tmpl w:val="4DB2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67AFF"/>
    <w:multiLevelType w:val="hybridMultilevel"/>
    <w:tmpl w:val="BC02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0107A"/>
    <w:multiLevelType w:val="multilevel"/>
    <w:tmpl w:val="BD54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4C36FC"/>
    <w:multiLevelType w:val="multilevel"/>
    <w:tmpl w:val="359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D8"/>
    <w:rsid w:val="00235022"/>
    <w:rsid w:val="00254B40"/>
    <w:rsid w:val="002D57D8"/>
    <w:rsid w:val="003C3D40"/>
    <w:rsid w:val="004E29F0"/>
    <w:rsid w:val="005025BC"/>
    <w:rsid w:val="008667F5"/>
    <w:rsid w:val="009165BF"/>
    <w:rsid w:val="00B91E09"/>
    <w:rsid w:val="00C3039D"/>
    <w:rsid w:val="00CA4053"/>
    <w:rsid w:val="00EE0DE5"/>
    <w:rsid w:val="00E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C7671-E13C-4654-BA94-153660EF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053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A4053"/>
    <w:pPr>
      <w:spacing w:before="100" w:beforeAutospacing="1" w:after="100" w:afterAutospacing="1"/>
      <w:ind w:left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0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40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A4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405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E0DE5"/>
    <w:pPr>
      <w:ind w:left="720"/>
      <w:contextualSpacing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ody Text Indent"/>
    <w:basedOn w:val="a"/>
    <w:link w:val="a7"/>
    <w:rsid w:val="003C3D40"/>
    <w:pPr>
      <w:ind w:left="0" w:firstLine="851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C3D40"/>
    <w:rPr>
      <w:rFonts w:ascii="Times New Roman" w:eastAsia="Times New Roman" w:hAnsi="Times New Roman" w:cs="Times New Roman"/>
      <w:sz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03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0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698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05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/index.php?dispatch=products.view&amp;product_id=15874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Залесов Дмитрий Геннадьевич</dc:creator>
  <cp:keywords/>
  <dc:description/>
  <cp:lastModifiedBy>Завадская Ирина Николаевна</cp:lastModifiedBy>
  <cp:revision>9</cp:revision>
  <cp:lastPrinted>2025-12-26T11:10:00Z</cp:lastPrinted>
  <dcterms:created xsi:type="dcterms:W3CDTF">2025-12-24T10:20:00Z</dcterms:created>
  <dcterms:modified xsi:type="dcterms:W3CDTF">2025-12-26T11:36:00Z</dcterms:modified>
</cp:coreProperties>
</file>